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C76EF" w14:textId="5709882E" w:rsidR="00163027" w:rsidRPr="00AA1A3A" w:rsidRDefault="00AA1A3A" w:rsidP="00AA1A3A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19D9B48D" wp14:editId="3C92B24B">
            <wp:extent cx="5935980" cy="8389620"/>
            <wp:effectExtent l="0" t="0" r="7620" b="0"/>
            <wp:docPr id="7358732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819F" w14:textId="77777777" w:rsidR="00163027" w:rsidRDefault="00163027" w:rsidP="00163027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14:paraId="2406B091" w14:textId="77777777" w:rsidR="00AA1A3A" w:rsidRDefault="00AA1A3A" w:rsidP="00163027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14:paraId="2020C16A" w14:textId="77777777" w:rsidR="00AA1A3A" w:rsidRPr="000C4A46" w:rsidRDefault="00AA1A3A" w:rsidP="00163027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14:paraId="5CA87F96" w14:textId="01DEB0EF" w:rsidR="000C4A46" w:rsidRPr="00AA1A3A" w:rsidRDefault="00F9384C" w:rsidP="00AA1A3A">
      <w:pPr>
        <w:pStyle w:val="a4"/>
        <w:numPr>
          <w:ilvl w:val="0"/>
          <w:numId w:val="10"/>
        </w:numPr>
        <w:spacing w:after="0"/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1A3A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ПОРЯДОК ПРОВЕДЕНИЯ </w:t>
      </w:r>
      <w:r w:rsidR="00F253C8" w:rsidRPr="00AA1A3A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ФЕСТИВАЛЯ</w:t>
      </w:r>
      <w:r w:rsidRPr="00AA1A3A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7337AA1" w14:textId="6EDDDB84" w:rsidR="00F9384C" w:rsidRPr="002C23EE" w:rsidRDefault="002C23EE" w:rsidP="002C23EE">
      <w:pPr>
        <w:spacing w:after="0"/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23EE">
        <w:rPr>
          <w:rStyle w:val="a6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  <w:lang w:eastAsia="ru-RU"/>
        </w:rPr>
        <w:t>3.1</w:t>
      </w:r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84C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В фестивале могут принять участие коллективы и сольные исполнители в номинациях:</w:t>
      </w:r>
    </w:p>
    <w:p w14:paraId="1CF443DD" w14:textId="77777777" w:rsidR="00F9384C" w:rsidRPr="00F9384C" w:rsidRDefault="00F9384C" w:rsidP="00163027">
      <w:pPr>
        <w:pStyle w:val="a4"/>
        <w:numPr>
          <w:ilvl w:val="0"/>
          <w:numId w:val="5"/>
        </w:num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0C4A46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Народное пение и фольклор (хоры, ансамбли и солисты)</w:t>
      </w:r>
      <w:r w:rsidR="000C4A46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1DC32CD" w14:textId="77777777" w:rsidR="00F9384C" w:rsidRPr="000C4A46" w:rsidRDefault="00F9384C" w:rsidP="00163027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Вокальные ансамбли, солисты исполняют </w:t>
      </w:r>
      <w:r w:rsid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фольклорные, </w:t>
      </w:r>
      <w:r w:rsidRP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народные</w:t>
      </w:r>
      <w:r w:rsid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или авторские песни (допускается стилизация)</w:t>
      </w:r>
      <w:r w:rsidRP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, написанные в традициях для народно-песенного исполнения (произведение исполняется под аккомпанирующий инструмент, ансамбль</w:t>
      </w:r>
      <w:r w:rsid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, либо с использованием фонограмм); </w:t>
      </w:r>
    </w:p>
    <w:p w14:paraId="5795C12E" w14:textId="77777777" w:rsidR="00F9384C" w:rsidRPr="000C4A46" w:rsidRDefault="00F9384C" w:rsidP="00163027">
      <w:pPr>
        <w:pStyle w:val="a4"/>
        <w:numPr>
          <w:ilvl w:val="0"/>
          <w:numId w:val="5"/>
        </w:num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0C4A46"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Инструментальное исполнительство (ансамбли и солисты)</w:t>
      </w:r>
      <w:r w:rsid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:</w:t>
      </w:r>
      <w:r w:rsidRP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720F254" w14:textId="77777777" w:rsidR="00F9384C" w:rsidRPr="000C4A46" w:rsidRDefault="00F9384C" w:rsidP="00163027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0C4A46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Участники исполняют традиционную народную музыку в аутентичной               форме, сценической обработке, а также авторские произведения, написанные в традициях для народного исполнения;</w:t>
      </w:r>
    </w:p>
    <w:p w14:paraId="35FD5A95" w14:textId="37C2C2F5" w:rsidR="00F9384C" w:rsidRPr="002C23EE" w:rsidRDefault="002C23EE" w:rsidP="002C23EE">
      <w:pPr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2C23EE">
        <w:rPr>
          <w:rStyle w:val="a6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  <w:lang w:eastAsia="ru-RU"/>
        </w:rPr>
        <w:t>3.2</w:t>
      </w:r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84C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Каждый участник </w:t>
      </w:r>
      <w:r w:rsidR="001B4606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Ф</w:t>
      </w:r>
      <w:r w:rsidR="00F9384C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естиваля предостав</w:t>
      </w:r>
      <w:r w:rsidR="001B4606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ляет</w:t>
      </w:r>
      <w:r w:rsidR="00F9384C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одно произведение продолжительностью </w:t>
      </w:r>
      <w:r w:rsidR="00A04073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не более 5</w:t>
      </w:r>
      <w:r w:rsidR="000C4A46" w:rsidRPr="002C23EE">
        <w:rPr>
          <w:rStyle w:val="a6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минут; </w:t>
      </w:r>
    </w:p>
    <w:p w14:paraId="5388C657" w14:textId="033866AB" w:rsidR="001B4606" w:rsidRDefault="002C23EE" w:rsidP="002C23EE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606" w:rsidRPr="0052167F">
        <w:rPr>
          <w:sz w:val="28"/>
          <w:szCs w:val="28"/>
        </w:rPr>
        <w:t>На каждого участника</w:t>
      </w:r>
      <w:r w:rsidR="001B4606">
        <w:rPr>
          <w:sz w:val="28"/>
          <w:szCs w:val="28"/>
        </w:rPr>
        <w:t xml:space="preserve"> (коллектив</w:t>
      </w:r>
      <w:r w:rsidR="00140E53">
        <w:rPr>
          <w:sz w:val="28"/>
          <w:szCs w:val="28"/>
        </w:rPr>
        <w:t>а</w:t>
      </w:r>
      <w:r w:rsidR="001B4606">
        <w:rPr>
          <w:sz w:val="28"/>
          <w:szCs w:val="28"/>
        </w:rPr>
        <w:t>)</w:t>
      </w:r>
      <w:r w:rsidR="001B4606" w:rsidRPr="0052167F">
        <w:rPr>
          <w:sz w:val="28"/>
          <w:szCs w:val="28"/>
        </w:rPr>
        <w:t xml:space="preserve"> за</w:t>
      </w:r>
      <w:r w:rsidR="001B4606">
        <w:rPr>
          <w:sz w:val="28"/>
          <w:szCs w:val="28"/>
        </w:rPr>
        <w:t>полняется заявка, согласно Приложению 1;</w:t>
      </w:r>
    </w:p>
    <w:p w14:paraId="412DEAFF" w14:textId="77777777" w:rsidR="00A04073" w:rsidRDefault="00A04073" w:rsidP="00163027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Заявки, не соответствующие форме (Приложение 1), не принимаются! </w:t>
      </w:r>
    </w:p>
    <w:p w14:paraId="199D07FD" w14:textId="7F0EB39C" w:rsidR="00A04073" w:rsidRPr="002C23EE" w:rsidRDefault="002C23EE" w:rsidP="002C2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4073" w:rsidRPr="002C23EE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КОНКУРСА </w:t>
      </w:r>
    </w:p>
    <w:p w14:paraId="38483619" w14:textId="6E7E6BAE" w:rsidR="00A04073" w:rsidRPr="002C23EE" w:rsidRDefault="002C23EE" w:rsidP="002C23EE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B4" w:rsidRPr="002C23EE">
        <w:rPr>
          <w:rFonts w:ascii="Times New Roman" w:hAnsi="Times New Roman" w:cs="Times New Roman"/>
          <w:sz w:val="28"/>
          <w:szCs w:val="28"/>
        </w:rPr>
        <w:t>Фестиваль</w:t>
      </w:r>
      <w:r w:rsidR="00A04073" w:rsidRPr="002C23E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04073" w:rsidRPr="002C23EE">
        <w:rPr>
          <w:rFonts w:ascii="Times New Roman" w:hAnsi="Times New Roman" w:cs="Times New Roman"/>
          <w:b/>
          <w:sz w:val="28"/>
          <w:szCs w:val="28"/>
        </w:rPr>
        <w:t>1</w:t>
      </w:r>
      <w:r w:rsidR="00C701B8" w:rsidRPr="002C23EE">
        <w:rPr>
          <w:rFonts w:ascii="Times New Roman" w:hAnsi="Times New Roman" w:cs="Times New Roman"/>
          <w:b/>
          <w:sz w:val="28"/>
          <w:szCs w:val="28"/>
        </w:rPr>
        <w:t>7</w:t>
      </w:r>
      <w:r w:rsidR="00A04073" w:rsidRPr="002C23EE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C701B8" w:rsidRPr="002C23EE">
        <w:rPr>
          <w:rFonts w:ascii="Times New Roman" w:hAnsi="Times New Roman" w:cs="Times New Roman"/>
          <w:b/>
          <w:sz w:val="28"/>
          <w:szCs w:val="28"/>
        </w:rPr>
        <w:t>4</w:t>
      </w:r>
      <w:r w:rsidR="00A04073" w:rsidRPr="002C23EE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0042CA" w:rsidRPr="002C23EE">
        <w:rPr>
          <w:rFonts w:ascii="Times New Roman" w:hAnsi="Times New Roman" w:cs="Times New Roman"/>
          <w:b/>
          <w:sz w:val="28"/>
          <w:szCs w:val="28"/>
        </w:rPr>
        <w:t>5</w:t>
      </w:r>
      <w:r w:rsidR="00A04073" w:rsidRPr="002C23EE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A04073" w:rsidRPr="002C23EE">
        <w:rPr>
          <w:rFonts w:ascii="Times New Roman" w:hAnsi="Times New Roman" w:cs="Times New Roman"/>
          <w:sz w:val="28"/>
          <w:szCs w:val="28"/>
        </w:rPr>
        <w:t xml:space="preserve">на открытой сцене </w:t>
      </w:r>
      <w:r w:rsidR="00B464C3" w:rsidRPr="002C23EE">
        <w:rPr>
          <w:rFonts w:ascii="Times New Roman" w:hAnsi="Times New Roman" w:cs="Times New Roman"/>
          <w:sz w:val="28"/>
          <w:szCs w:val="28"/>
        </w:rPr>
        <w:t>по адресу: НСО Коченёвский район,</w:t>
      </w:r>
      <w:r w:rsidR="00A04073" w:rsidRPr="002C23EE">
        <w:rPr>
          <w:rFonts w:ascii="Times New Roman" w:hAnsi="Times New Roman" w:cs="Times New Roman"/>
          <w:sz w:val="28"/>
          <w:szCs w:val="28"/>
        </w:rPr>
        <w:t xml:space="preserve"> с. Прокудское</w:t>
      </w:r>
      <w:r w:rsidR="00B464C3" w:rsidRPr="002C23EE">
        <w:rPr>
          <w:rFonts w:ascii="Times New Roman" w:hAnsi="Times New Roman" w:cs="Times New Roman"/>
          <w:sz w:val="28"/>
          <w:szCs w:val="28"/>
        </w:rPr>
        <w:t xml:space="preserve">, </w:t>
      </w:r>
      <w:r w:rsidR="000042CA" w:rsidRPr="002C23EE">
        <w:rPr>
          <w:rFonts w:ascii="Times New Roman" w:hAnsi="Times New Roman" w:cs="Times New Roman"/>
          <w:sz w:val="28"/>
          <w:szCs w:val="28"/>
        </w:rPr>
        <w:t>Есенинский жилмассив (стадион)</w:t>
      </w:r>
      <w:r w:rsidR="00A04073" w:rsidRPr="002C23E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55037F8" w14:textId="2712CA09" w:rsidR="00F00DE5" w:rsidRPr="002C23EE" w:rsidRDefault="00A04073" w:rsidP="002C23EE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23EE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</w:t>
      </w:r>
      <w:r w:rsidRPr="002C23E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40E53" w:rsidRPr="002C23EE">
        <w:rPr>
          <w:rFonts w:ascii="Times New Roman" w:hAnsi="Times New Roman" w:cs="Times New Roman"/>
          <w:b/>
          <w:sz w:val="28"/>
          <w:szCs w:val="28"/>
        </w:rPr>
        <w:t>1</w:t>
      </w:r>
      <w:r w:rsidR="000042CA" w:rsidRPr="002C23EE">
        <w:rPr>
          <w:rFonts w:ascii="Times New Roman" w:hAnsi="Times New Roman" w:cs="Times New Roman"/>
          <w:b/>
          <w:sz w:val="28"/>
          <w:szCs w:val="28"/>
        </w:rPr>
        <w:t>1</w:t>
      </w:r>
      <w:r w:rsidRPr="002C23EE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0042CA" w:rsidRPr="002C23EE">
        <w:rPr>
          <w:rFonts w:ascii="Times New Roman" w:hAnsi="Times New Roman" w:cs="Times New Roman"/>
          <w:b/>
          <w:sz w:val="28"/>
          <w:szCs w:val="28"/>
        </w:rPr>
        <w:t>4</w:t>
      </w:r>
      <w:r w:rsidRPr="002C23E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C23EE">
        <w:rPr>
          <w:rFonts w:ascii="Times New Roman" w:hAnsi="Times New Roman" w:cs="Times New Roman"/>
          <w:sz w:val="28"/>
          <w:szCs w:val="28"/>
        </w:rPr>
        <w:t xml:space="preserve"> включительно прислать заявку (</w:t>
      </w:r>
      <w:r w:rsidRPr="002C23EE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B464C3" w:rsidRPr="002C23E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C23EE">
        <w:rPr>
          <w:rFonts w:ascii="Times New Roman" w:hAnsi="Times New Roman" w:cs="Times New Roman"/>
          <w:sz w:val="28"/>
          <w:szCs w:val="28"/>
        </w:rPr>
        <w:t>), а также фонограмму произведения для солистов, использующих</w:t>
      </w:r>
      <w:r w:rsidR="00B464C3" w:rsidRPr="002C23EE">
        <w:rPr>
          <w:rFonts w:ascii="Times New Roman" w:hAnsi="Times New Roman" w:cs="Times New Roman"/>
          <w:sz w:val="28"/>
          <w:szCs w:val="28"/>
        </w:rPr>
        <w:t xml:space="preserve"> фонограмму на электронную почту: </w:t>
      </w:r>
      <w:hyperlink r:id="rId6" w:history="1">
        <w:r w:rsidR="00B464C3" w:rsidRPr="002C2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metodgarmonia</w:t>
        </w:r>
        <w:r w:rsidR="00B464C3" w:rsidRPr="002C23E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64C3" w:rsidRPr="002C2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464C3" w:rsidRPr="002C23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464C3" w:rsidRPr="002C2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464C3" w:rsidRPr="002C23EE">
        <w:rPr>
          <w:rFonts w:ascii="Times New Roman" w:hAnsi="Times New Roman" w:cs="Times New Roman"/>
          <w:sz w:val="28"/>
          <w:szCs w:val="28"/>
        </w:rPr>
        <w:t>,</w:t>
      </w:r>
      <w:r w:rsidR="00F00DE5" w:rsidRPr="002C23EE">
        <w:rPr>
          <w:rFonts w:ascii="Times New Roman" w:hAnsi="Times New Roman" w:cs="Times New Roman"/>
          <w:sz w:val="28"/>
          <w:szCs w:val="28"/>
        </w:rPr>
        <w:t xml:space="preserve"> в теме письма обязательно указать: «Гуляй, село – 202</w:t>
      </w:r>
      <w:r w:rsidR="000042CA" w:rsidRPr="002C23EE">
        <w:rPr>
          <w:rFonts w:ascii="Times New Roman" w:hAnsi="Times New Roman" w:cs="Times New Roman"/>
          <w:sz w:val="28"/>
          <w:szCs w:val="28"/>
        </w:rPr>
        <w:t>4</w:t>
      </w:r>
      <w:r w:rsidR="00F00DE5" w:rsidRPr="002C23EE">
        <w:rPr>
          <w:rFonts w:ascii="Times New Roman" w:hAnsi="Times New Roman" w:cs="Times New Roman"/>
          <w:sz w:val="28"/>
          <w:szCs w:val="28"/>
        </w:rPr>
        <w:t xml:space="preserve">», </w:t>
      </w:r>
      <w:r w:rsidR="00B464C3" w:rsidRPr="002C23EE">
        <w:rPr>
          <w:rFonts w:ascii="Times New Roman" w:hAnsi="Times New Roman" w:cs="Times New Roman"/>
          <w:sz w:val="28"/>
          <w:szCs w:val="28"/>
        </w:rPr>
        <w:t xml:space="preserve"> после чего</w:t>
      </w:r>
      <w:r w:rsidRPr="002C23EE">
        <w:rPr>
          <w:rFonts w:ascii="Times New Roman" w:hAnsi="Times New Roman" w:cs="Times New Roman"/>
          <w:sz w:val="28"/>
          <w:szCs w:val="28"/>
        </w:rPr>
        <w:t xml:space="preserve"> </w:t>
      </w:r>
      <w:r w:rsidR="00B464C3" w:rsidRPr="002C23EE">
        <w:rPr>
          <w:rFonts w:ascii="Times New Roman" w:hAnsi="Times New Roman" w:cs="Times New Roman"/>
          <w:sz w:val="28"/>
          <w:szCs w:val="28"/>
        </w:rPr>
        <w:t xml:space="preserve">Организатор Фестиваля высылает ответное письмо о подтверждении участия коллектива (солиста) в мероприятии; </w:t>
      </w:r>
    </w:p>
    <w:p w14:paraId="31800B99" w14:textId="77777777" w:rsidR="00163027" w:rsidRPr="00326790" w:rsidRDefault="00163027" w:rsidP="001630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1849B2A5" w14:textId="08B4889E" w:rsidR="00A305DB" w:rsidRPr="002C23EE" w:rsidRDefault="00A305DB" w:rsidP="002C23E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3EE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14:paraId="5E57110C" w14:textId="77777777" w:rsidR="00B464C3" w:rsidRDefault="001E3C82" w:rsidP="0016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05DB" w:rsidRPr="00A305DB">
        <w:rPr>
          <w:rFonts w:ascii="Times New Roman" w:hAnsi="Times New Roman" w:cs="Times New Roman"/>
          <w:sz w:val="28"/>
          <w:szCs w:val="28"/>
        </w:rPr>
        <w:t xml:space="preserve">частники Фестиваля </w:t>
      </w:r>
      <w:r w:rsidR="00A305DB">
        <w:rPr>
          <w:rFonts w:ascii="Times New Roman" w:hAnsi="Times New Roman" w:cs="Times New Roman"/>
          <w:sz w:val="28"/>
          <w:szCs w:val="28"/>
        </w:rPr>
        <w:t xml:space="preserve">награждаются Дипломами участников Открытого районного </w:t>
      </w:r>
      <w:r w:rsidR="00D61085">
        <w:rPr>
          <w:rFonts w:ascii="Times New Roman" w:hAnsi="Times New Roman" w:cs="Times New Roman"/>
          <w:sz w:val="28"/>
          <w:szCs w:val="28"/>
        </w:rPr>
        <w:t xml:space="preserve">фестиваля народной музыки «Гуляй, село!». </w:t>
      </w:r>
    </w:p>
    <w:p w14:paraId="4D35E089" w14:textId="77777777" w:rsidR="00163027" w:rsidRDefault="00163027" w:rsidP="001630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3C62E" w14:textId="73931003" w:rsidR="00163027" w:rsidRPr="002C31B3" w:rsidRDefault="002C23EE" w:rsidP="0016302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3027" w:rsidRPr="002C31B3">
        <w:rPr>
          <w:rFonts w:ascii="Times New Roman" w:hAnsi="Times New Roman" w:cs="Times New Roman"/>
          <w:b/>
          <w:sz w:val="28"/>
          <w:szCs w:val="28"/>
        </w:rPr>
        <w:t>. ПРОГРАММА ФЕСТИВАЛЯ</w:t>
      </w:r>
    </w:p>
    <w:p w14:paraId="7106A774" w14:textId="77777777" w:rsidR="00163027" w:rsidRPr="002C31B3" w:rsidRDefault="00163027" w:rsidP="001630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1B3">
        <w:rPr>
          <w:rFonts w:ascii="Times New Roman" w:hAnsi="Times New Roman" w:cs="Times New Roman"/>
          <w:b/>
          <w:sz w:val="28"/>
          <w:szCs w:val="28"/>
        </w:rPr>
        <w:t>.00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31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31B3">
        <w:rPr>
          <w:rFonts w:ascii="Times New Roman" w:hAnsi="Times New Roman" w:cs="Times New Roman"/>
          <w:b/>
          <w:sz w:val="28"/>
          <w:szCs w:val="28"/>
        </w:rPr>
        <w:t>0</w:t>
      </w:r>
      <w:r w:rsidRPr="002C31B3">
        <w:rPr>
          <w:rFonts w:ascii="Times New Roman" w:hAnsi="Times New Roman" w:cs="Times New Roman"/>
          <w:sz w:val="28"/>
          <w:szCs w:val="28"/>
        </w:rPr>
        <w:t xml:space="preserve"> – регистрация участников Ф</w:t>
      </w:r>
      <w:r>
        <w:rPr>
          <w:rFonts w:ascii="Times New Roman" w:hAnsi="Times New Roman" w:cs="Times New Roman"/>
          <w:sz w:val="28"/>
          <w:szCs w:val="28"/>
        </w:rPr>
        <w:t>естиваля</w:t>
      </w:r>
      <w:r w:rsidRPr="002C31B3">
        <w:rPr>
          <w:rFonts w:ascii="Times New Roman" w:hAnsi="Times New Roman" w:cs="Times New Roman"/>
          <w:sz w:val="28"/>
          <w:szCs w:val="28"/>
        </w:rPr>
        <w:t>;</w:t>
      </w:r>
    </w:p>
    <w:p w14:paraId="2752F7B1" w14:textId="77777777" w:rsidR="00163027" w:rsidRPr="002C31B3" w:rsidRDefault="00163027" w:rsidP="001630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31B3">
        <w:rPr>
          <w:rFonts w:ascii="Times New Roman" w:hAnsi="Times New Roman" w:cs="Times New Roman"/>
          <w:b/>
          <w:sz w:val="28"/>
          <w:szCs w:val="28"/>
        </w:rPr>
        <w:t>.00 –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31B3">
        <w:rPr>
          <w:rFonts w:ascii="Times New Roman" w:hAnsi="Times New Roman" w:cs="Times New Roman"/>
          <w:b/>
          <w:sz w:val="28"/>
          <w:szCs w:val="28"/>
        </w:rPr>
        <w:t>.00</w:t>
      </w:r>
      <w:r w:rsidRPr="002C31B3">
        <w:rPr>
          <w:rFonts w:ascii="Times New Roman" w:hAnsi="Times New Roman" w:cs="Times New Roman"/>
          <w:sz w:val="28"/>
          <w:szCs w:val="28"/>
        </w:rPr>
        <w:t xml:space="preserve"> – открытие фестиваля, выступление участников;</w:t>
      </w:r>
    </w:p>
    <w:p w14:paraId="34F5002B" w14:textId="77777777" w:rsidR="00163027" w:rsidRPr="002C31B3" w:rsidRDefault="00163027" w:rsidP="001630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31B3">
        <w:rPr>
          <w:rFonts w:ascii="Times New Roman" w:hAnsi="Times New Roman" w:cs="Times New Roman"/>
          <w:b/>
          <w:sz w:val="28"/>
          <w:szCs w:val="28"/>
        </w:rPr>
        <w:t>.00</w:t>
      </w:r>
      <w:r w:rsidRPr="002C31B3">
        <w:rPr>
          <w:rFonts w:ascii="Times New Roman" w:hAnsi="Times New Roman" w:cs="Times New Roman"/>
          <w:sz w:val="28"/>
          <w:szCs w:val="28"/>
        </w:rPr>
        <w:t xml:space="preserve"> – награждение участников Фестиваля, закрытие фестиваля. </w:t>
      </w:r>
    </w:p>
    <w:p w14:paraId="3614344F" w14:textId="58552A09" w:rsidR="00163027" w:rsidRPr="002C31B3" w:rsidRDefault="002C23EE" w:rsidP="00163027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163027" w:rsidRPr="002C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ОСОБЫЕ УСЛОВИЯ</w:t>
      </w:r>
    </w:p>
    <w:p w14:paraId="40278780" w14:textId="77777777" w:rsidR="00163027" w:rsidRDefault="00163027" w:rsidP="001630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61A4F" w14:textId="77777777" w:rsidR="00163027" w:rsidRPr="002C31B3" w:rsidRDefault="00163027" w:rsidP="00163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C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расходы за проезд и питание участников фестиваля, преподавателей, руководителей художественной самодеятельности  и родителей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направляющей стороны.</w:t>
      </w:r>
    </w:p>
    <w:p w14:paraId="7EAC163F" w14:textId="77777777" w:rsidR="00163027" w:rsidRPr="002C31B3" w:rsidRDefault="00163027" w:rsidP="0016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5D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75D3">
        <w:rPr>
          <w:rFonts w:ascii="Times New Roman" w:hAnsi="Times New Roman" w:cs="Times New Roman"/>
          <w:b/>
          <w:sz w:val="28"/>
          <w:szCs w:val="28"/>
        </w:rPr>
        <w:t>.</w:t>
      </w:r>
      <w:r w:rsidRPr="00E275D3">
        <w:rPr>
          <w:rFonts w:ascii="Times New Roman" w:hAnsi="Times New Roman" w:cs="Times New Roman"/>
          <w:sz w:val="28"/>
          <w:szCs w:val="28"/>
        </w:rPr>
        <w:tab/>
        <w:t xml:space="preserve">Направляя заявку, Участник соглашается с условиями Положения и даёт своё согласие на обработку своих персональных данных (или данных несовершеннолетнего), на публикацию (размещение) в информационно-телекоммуникационной сети «Интернет» видеозаписи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E275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данных».  </w:t>
      </w:r>
    </w:p>
    <w:p w14:paraId="2ADE6F04" w14:textId="77777777" w:rsidR="00163027" w:rsidRPr="002C31B3" w:rsidRDefault="00163027" w:rsidP="0016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C31B3">
        <w:rPr>
          <w:rFonts w:ascii="Times New Roman" w:hAnsi="Times New Roman" w:cs="Times New Roman"/>
          <w:sz w:val="28"/>
          <w:szCs w:val="28"/>
        </w:rPr>
        <w:t xml:space="preserve"> Время на репетицию в день проведения Фестиваля не предусмотрено. При наличии соответствующей возможности Оргко</w:t>
      </w:r>
      <w:r>
        <w:rPr>
          <w:rFonts w:ascii="Times New Roman" w:hAnsi="Times New Roman" w:cs="Times New Roman"/>
          <w:sz w:val="28"/>
          <w:szCs w:val="28"/>
        </w:rPr>
        <w:t>митетом может быть предоставлена</w:t>
      </w:r>
      <w:r w:rsidRPr="002C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репетиции</w:t>
      </w:r>
      <w:r w:rsidRPr="002C31B3">
        <w:rPr>
          <w:rFonts w:ascii="Times New Roman" w:hAnsi="Times New Roman" w:cs="Times New Roman"/>
          <w:sz w:val="28"/>
          <w:szCs w:val="28"/>
        </w:rPr>
        <w:t>;</w:t>
      </w:r>
    </w:p>
    <w:p w14:paraId="3255B74F" w14:textId="77777777" w:rsidR="00163027" w:rsidRPr="002C31B3" w:rsidRDefault="00163027" w:rsidP="0016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C31B3"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изменения регламента;</w:t>
      </w:r>
    </w:p>
    <w:p w14:paraId="1D6616C9" w14:textId="77777777" w:rsidR="00163027" w:rsidRPr="002C31B3" w:rsidRDefault="00163027" w:rsidP="0016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C31B3">
        <w:rPr>
          <w:rFonts w:ascii="Times New Roman" w:hAnsi="Times New Roman" w:cs="Times New Roman"/>
          <w:sz w:val="28"/>
          <w:szCs w:val="28"/>
        </w:rPr>
        <w:t xml:space="preserve"> Участники Фестиваля осуществляют разгрузку, погрузку и монтаж необходимого реквизита самостоятельно;</w:t>
      </w:r>
    </w:p>
    <w:p w14:paraId="7084E2A0" w14:textId="77777777" w:rsidR="00163027" w:rsidRPr="002C31B3" w:rsidRDefault="00163027" w:rsidP="001630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2C31B3">
        <w:rPr>
          <w:rFonts w:ascii="Times New Roman" w:hAnsi="Times New Roman" w:cs="Times New Roman"/>
          <w:sz w:val="28"/>
          <w:szCs w:val="28"/>
        </w:rPr>
        <w:t xml:space="preserve"> Организаторы Фестиваля не предоставляют реквизит для выступления.</w:t>
      </w:r>
    </w:p>
    <w:p w14:paraId="34F70A83" w14:textId="77777777" w:rsidR="00163027" w:rsidRDefault="00163027" w:rsidP="001630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5B1D22" w14:textId="77777777" w:rsidR="001E3C82" w:rsidRPr="001E3C82" w:rsidRDefault="001E3C82" w:rsidP="00163027">
      <w:pPr>
        <w:pStyle w:val="a4"/>
        <w:numPr>
          <w:ilvl w:val="0"/>
          <w:numId w:val="9"/>
        </w:num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14:paraId="36795727" w14:textId="77777777" w:rsidR="001E3C82" w:rsidRDefault="001E3C82" w:rsidP="00163027">
      <w:pPr>
        <w:pStyle w:val="a4"/>
        <w:numPr>
          <w:ilvl w:val="0"/>
          <w:numId w:val="8"/>
        </w:numPr>
        <w:tabs>
          <w:tab w:val="left" w:pos="851"/>
        </w:tabs>
        <w:spacing w:after="0"/>
        <w:ind w:left="1134" w:hanging="284"/>
        <w:rPr>
          <w:rFonts w:ascii="Times New Roman" w:hAnsi="Times New Roman" w:cs="Times New Roman"/>
          <w:spacing w:val="12"/>
          <w:sz w:val="28"/>
          <w:szCs w:val="28"/>
        </w:rPr>
      </w:pPr>
      <w:r w:rsidRPr="003D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 организатора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</w:t>
      </w:r>
      <w:r w:rsidRPr="003D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Новосибирская область, Коченёвский район, с. Прокудское, ул. Совхозная, д. 29.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МБУ КДЦ «Гармония»; </w:t>
      </w:r>
      <w:r w:rsidRPr="0088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4F6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8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4F6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00DE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E1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metodgarmonia</w:t>
        </w:r>
        <w:r w:rsidRPr="005E1F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1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E1F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pacing w:val="12"/>
          <w:sz w:val="28"/>
          <w:szCs w:val="28"/>
        </w:rPr>
        <w:t>;</w:t>
      </w:r>
    </w:p>
    <w:p w14:paraId="681136AD" w14:textId="77777777" w:rsidR="001E3C82" w:rsidRPr="00F4589F" w:rsidRDefault="001E3C82" w:rsidP="00163027">
      <w:pPr>
        <w:pStyle w:val="a4"/>
        <w:numPr>
          <w:ilvl w:val="0"/>
          <w:numId w:val="8"/>
        </w:numPr>
        <w:spacing w:after="0"/>
        <w:ind w:left="1134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8 953</w:t>
      </w:r>
      <w:r w:rsidR="00004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809 0999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4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4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Варенцова Анастасия Владимировна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художественный руководитель</w:t>
      </w:r>
      <w:r w:rsidR="00140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776B7DEF" w14:textId="77777777" w:rsidR="001E3C82" w:rsidRDefault="001E3C82" w:rsidP="00A30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CB3A06" w14:textId="77777777" w:rsidR="001E3C82" w:rsidRDefault="001E3C82" w:rsidP="00A30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7DF04B" w14:textId="77777777" w:rsidR="001E3C82" w:rsidRDefault="001E3C82" w:rsidP="00A30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782751" w14:textId="77777777" w:rsidR="001E3C82" w:rsidRDefault="001E3C82" w:rsidP="00A30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891F7F" w14:textId="77777777" w:rsidR="001E3C82" w:rsidRDefault="001E3C82" w:rsidP="00A30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8A3982" w14:textId="77777777" w:rsidR="00E3752B" w:rsidRPr="00E3752B" w:rsidRDefault="00E3752B">
      <w:pPr>
        <w:rPr>
          <w:rFonts w:ascii="Times New Roman" w:hAnsi="Times New Roman" w:cs="Times New Roman"/>
          <w:sz w:val="28"/>
          <w:szCs w:val="28"/>
        </w:rPr>
      </w:pPr>
    </w:p>
    <w:sectPr w:rsidR="00E3752B" w:rsidRPr="00E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958"/>
    <w:multiLevelType w:val="multilevel"/>
    <w:tmpl w:val="E0D60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1C2F7F"/>
    <w:multiLevelType w:val="multilevel"/>
    <w:tmpl w:val="FEFA4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E86199"/>
    <w:multiLevelType w:val="hybridMultilevel"/>
    <w:tmpl w:val="E4786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90787"/>
    <w:multiLevelType w:val="hybridMultilevel"/>
    <w:tmpl w:val="2FB6D2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32C5"/>
    <w:multiLevelType w:val="multilevel"/>
    <w:tmpl w:val="8B723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DD54BB"/>
    <w:multiLevelType w:val="multilevel"/>
    <w:tmpl w:val="8B723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6A3B9E"/>
    <w:multiLevelType w:val="hybridMultilevel"/>
    <w:tmpl w:val="47587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06177"/>
    <w:multiLevelType w:val="hybridMultilevel"/>
    <w:tmpl w:val="BAE2F3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3070E4"/>
    <w:multiLevelType w:val="hybridMultilevel"/>
    <w:tmpl w:val="B86EF3A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00D7E"/>
    <w:multiLevelType w:val="multilevel"/>
    <w:tmpl w:val="B192B5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88B4EB5"/>
    <w:multiLevelType w:val="hybridMultilevel"/>
    <w:tmpl w:val="8C6A1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A7214"/>
    <w:multiLevelType w:val="hybridMultilevel"/>
    <w:tmpl w:val="AB44D3F8"/>
    <w:lvl w:ilvl="0" w:tplc="46DE3B8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4453939">
    <w:abstractNumId w:val="0"/>
  </w:num>
  <w:num w:numId="2" w16cid:durableId="1805809117">
    <w:abstractNumId w:val="5"/>
  </w:num>
  <w:num w:numId="3" w16cid:durableId="1677072162">
    <w:abstractNumId w:val="2"/>
  </w:num>
  <w:num w:numId="4" w16cid:durableId="1104954520">
    <w:abstractNumId w:val="10"/>
  </w:num>
  <w:num w:numId="5" w16cid:durableId="60686905">
    <w:abstractNumId w:val="7"/>
  </w:num>
  <w:num w:numId="6" w16cid:durableId="479545716">
    <w:abstractNumId w:val="4"/>
  </w:num>
  <w:num w:numId="7" w16cid:durableId="879125823">
    <w:abstractNumId w:val="8"/>
  </w:num>
  <w:num w:numId="8" w16cid:durableId="738674512">
    <w:abstractNumId w:val="6"/>
  </w:num>
  <w:num w:numId="9" w16cid:durableId="1679504917">
    <w:abstractNumId w:val="11"/>
  </w:num>
  <w:num w:numId="10" w16cid:durableId="1844473077">
    <w:abstractNumId w:val="9"/>
  </w:num>
  <w:num w:numId="11" w16cid:durableId="161967018">
    <w:abstractNumId w:val="3"/>
  </w:num>
  <w:num w:numId="12" w16cid:durableId="8959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2B"/>
    <w:rsid w:val="000042CA"/>
    <w:rsid w:val="000C4A46"/>
    <w:rsid w:val="000F59B2"/>
    <w:rsid w:val="00140E53"/>
    <w:rsid w:val="00163027"/>
    <w:rsid w:val="001B4606"/>
    <w:rsid w:val="001E3C82"/>
    <w:rsid w:val="002C23EE"/>
    <w:rsid w:val="002D2BA6"/>
    <w:rsid w:val="00326790"/>
    <w:rsid w:val="00435D8B"/>
    <w:rsid w:val="00445774"/>
    <w:rsid w:val="00500E03"/>
    <w:rsid w:val="00525D04"/>
    <w:rsid w:val="0064300C"/>
    <w:rsid w:val="00770E10"/>
    <w:rsid w:val="007C6C6A"/>
    <w:rsid w:val="008952B4"/>
    <w:rsid w:val="00A04073"/>
    <w:rsid w:val="00A305DB"/>
    <w:rsid w:val="00AA1A3A"/>
    <w:rsid w:val="00B464C3"/>
    <w:rsid w:val="00C24FD1"/>
    <w:rsid w:val="00C701B8"/>
    <w:rsid w:val="00CE63B4"/>
    <w:rsid w:val="00D61085"/>
    <w:rsid w:val="00E3752B"/>
    <w:rsid w:val="00F00DE5"/>
    <w:rsid w:val="00F253C8"/>
    <w:rsid w:val="00F9384C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140"/>
  <w15:chartTrackingRefBased/>
  <w15:docId w15:val="{EDA05C7D-C94E-4A09-ACBE-343C1E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5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5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300C"/>
    <w:rPr>
      <w:b/>
      <w:bCs/>
    </w:rPr>
  </w:style>
  <w:style w:type="paragraph" w:styleId="a7">
    <w:name w:val="No Spacing"/>
    <w:uiPriority w:val="1"/>
    <w:qFormat/>
    <w:rsid w:val="00163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garmo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garmo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Гармония</dc:creator>
  <cp:keywords/>
  <dc:description/>
  <cp:lastModifiedBy>User</cp:lastModifiedBy>
  <cp:revision>3</cp:revision>
  <dcterms:created xsi:type="dcterms:W3CDTF">2024-07-16T07:21:00Z</dcterms:created>
  <dcterms:modified xsi:type="dcterms:W3CDTF">2024-07-16T07:25:00Z</dcterms:modified>
</cp:coreProperties>
</file>